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</w:t>
      </w:r>
      <w:bookmarkStart w:id="0" w:name="_GoBack"/>
      <w:bookmarkEnd w:id="0"/>
      <w:r>
        <w:t>ledge of industry tools, and practical experience. Here’s what to focus on before certification:</w:t>
      </w:r>
    </w:p>
    <w:p w:rsidR="008A28F7" w:rsidRPr="00D07EC0" w:rsidRDefault="00A50EEE" w:rsidP="008A28F7">
      <w:pPr>
        <w:pStyle w:val="Title"/>
        <w:jc w:val="center"/>
        <w:rPr>
          <w:rFonts w:eastAsia="Times New Roman"/>
          <w:sz w:val="32"/>
          <w:szCs w:val="32"/>
        </w:rPr>
      </w:pPr>
      <w:r w:rsidRPr="00D07EC0">
        <w:rPr>
          <w:rFonts w:eastAsia="Times New Roman"/>
          <w:sz w:val="32"/>
          <w:szCs w:val="32"/>
          <w:highlight w:val="yellow"/>
        </w:rPr>
        <w:t xml:space="preserve">Instruction </w:t>
      </w:r>
      <w:proofErr w:type="gramStart"/>
      <w:r w:rsidRPr="00D07EC0">
        <w:rPr>
          <w:rFonts w:eastAsia="Times New Roman"/>
          <w:sz w:val="32"/>
          <w:szCs w:val="32"/>
          <w:highlight w:val="yellow"/>
        </w:rPr>
        <w:t xml:space="preserve">plan </w:t>
      </w:r>
      <w:r w:rsidR="00D07EC0" w:rsidRPr="00D07EC0">
        <w:rPr>
          <w:rFonts w:eastAsia="Times New Roman"/>
          <w:sz w:val="32"/>
          <w:szCs w:val="32"/>
          <w:highlight w:val="yellow"/>
        </w:rPr>
        <w:t>:</w:t>
      </w:r>
      <w:proofErr w:type="gramEnd"/>
      <w:r w:rsidR="00D07EC0" w:rsidRPr="00D07EC0">
        <w:rPr>
          <w:sz w:val="32"/>
          <w:szCs w:val="32"/>
          <w:highlight w:val="yellow"/>
        </w:rPr>
        <w:t xml:space="preserve"> </w:t>
      </w:r>
      <w:proofErr w:type="spellStart"/>
      <w:r w:rsidR="00A55ECB" w:rsidRPr="00A55ECB">
        <w:rPr>
          <w:sz w:val="32"/>
          <w:szCs w:val="32"/>
        </w:rPr>
        <w:t>RegTech</w:t>
      </w:r>
      <w:proofErr w:type="spellEnd"/>
      <w:r w:rsidR="00A55ECB" w:rsidRPr="00A55ECB">
        <w:rPr>
          <w:sz w:val="32"/>
          <w:szCs w:val="32"/>
        </w:rPr>
        <w:t xml:space="preserve"> Solutions Architect (RTSA)</w:t>
      </w:r>
    </w:p>
    <w:p w:rsidR="006F1880" w:rsidRDefault="006F1880" w:rsidP="006F1880">
      <w:pPr>
        <w:pStyle w:val="Heading3"/>
      </w:pPr>
      <w:r>
        <w:rPr>
          <w:rStyle w:val="Strong"/>
          <w:b/>
          <w:bCs/>
        </w:rPr>
        <w:t>Course Overview</w:t>
      </w:r>
    </w:p>
    <w:p w:rsidR="006F1880" w:rsidRDefault="006F1880" w:rsidP="006F1880">
      <w:pPr>
        <w:pStyle w:val="NormalWeb"/>
        <w:jc w:val="both"/>
      </w:pPr>
      <w:r>
        <w:t xml:space="preserve">The </w:t>
      </w:r>
      <w:proofErr w:type="spellStart"/>
      <w:r>
        <w:rPr>
          <w:rStyle w:val="Strong"/>
        </w:rPr>
        <w:t>RegTech</w:t>
      </w:r>
      <w:proofErr w:type="spellEnd"/>
      <w:r>
        <w:rPr>
          <w:rStyle w:val="Strong"/>
        </w:rPr>
        <w:t xml:space="preserve"> Solutions Architect (RTSA)</w:t>
      </w:r>
      <w:r>
        <w:t xml:space="preserve"> course is designed to provide students with a comprehensive understanding of regulatory technology (</w:t>
      </w:r>
      <w:proofErr w:type="spellStart"/>
      <w:r>
        <w:t>RegTech</w:t>
      </w:r>
      <w:proofErr w:type="spellEnd"/>
      <w:r>
        <w:t xml:space="preserve">) and its applications in compliance and regulatory environments. This course covers essential concepts such as the regulatory landscape, technology solutions for compliance, data management, and the implementation of </w:t>
      </w:r>
      <w:proofErr w:type="spellStart"/>
      <w:r>
        <w:t>RegTech</w:t>
      </w:r>
      <w:proofErr w:type="spellEnd"/>
      <w:r>
        <w:t xml:space="preserve"> solutions. By the end of the course, students will be equipped to design and architect effective </w:t>
      </w:r>
      <w:proofErr w:type="spellStart"/>
      <w:r>
        <w:t>RegTech</w:t>
      </w:r>
      <w:proofErr w:type="spellEnd"/>
      <w:r>
        <w:t xml:space="preserve"> solutions that meet regulatory requirements.</w:t>
      </w:r>
    </w:p>
    <w:p w:rsidR="006F1880" w:rsidRDefault="006F1880" w:rsidP="006F1880">
      <w:r>
        <w:pict>
          <v:rect id="_x0000_i1025" style="width:0;height:1.5pt" o:hralign="center" o:hrstd="t" o:hr="t" fillcolor="#a0a0a0" stroked="f"/>
        </w:pict>
      </w:r>
    </w:p>
    <w:p w:rsidR="006F1880" w:rsidRDefault="006F1880" w:rsidP="006F1880">
      <w:pPr>
        <w:pStyle w:val="Heading3"/>
      </w:pPr>
      <w:r>
        <w:rPr>
          <w:rStyle w:val="Strong"/>
          <w:b/>
          <w:bCs/>
        </w:rPr>
        <w:t>Course Objectives</w:t>
      </w:r>
    </w:p>
    <w:p w:rsidR="006F1880" w:rsidRDefault="006F1880" w:rsidP="006F1880">
      <w:pPr>
        <w:pStyle w:val="NormalWeb"/>
      </w:pPr>
      <w:r>
        <w:t>By the end of this course, students will be able to:</w:t>
      </w:r>
    </w:p>
    <w:p w:rsidR="006F1880" w:rsidRDefault="006F1880" w:rsidP="006F1880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Understand the foundational concepts of </w:t>
      </w:r>
      <w:proofErr w:type="spellStart"/>
      <w:r>
        <w:t>RegTech</w:t>
      </w:r>
      <w:proofErr w:type="spellEnd"/>
      <w:r>
        <w:t xml:space="preserve"> and its significance in regulatory compliance.</w:t>
      </w:r>
    </w:p>
    <w:p w:rsidR="006F1880" w:rsidRDefault="006F1880" w:rsidP="006F1880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Analyze various regulatory frameworks and their impact on businesses.</w:t>
      </w:r>
    </w:p>
    <w:p w:rsidR="006F1880" w:rsidRDefault="006F1880" w:rsidP="006F1880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Design and implement technology solutions for compliance and risk management.</w:t>
      </w:r>
    </w:p>
    <w:p w:rsidR="006F1880" w:rsidRDefault="006F1880" w:rsidP="006F1880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Evaluate data management strategies in the context of </w:t>
      </w:r>
      <w:proofErr w:type="spellStart"/>
      <w:r>
        <w:t>RegTech</w:t>
      </w:r>
      <w:proofErr w:type="spellEnd"/>
      <w:r>
        <w:t>.</w:t>
      </w:r>
    </w:p>
    <w:p w:rsidR="006F1880" w:rsidRDefault="006F1880" w:rsidP="006F1880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Navigate the challenges of integrating </w:t>
      </w:r>
      <w:proofErr w:type="spellStart"/>
      <w:r>
        <w:t>RegTech</w:t>
      </w:r>
      <w:proofErr w:type="spellEnd"/>
      <w:r>
        <w:t xml:space="preserve"> solutions into existing systems.</w:t>
      </w:r>
    </w:p>
    <w:p w:rsidR="006F1880" w:rsidRDefault="006F1880" w:rsidP="006F1880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Prepare for certification exams related to </w:t>
      </w:r>
      <w:proofErr w:type="spellStart"/>
      <w:r>
        <w:t>RegTech</w:t>
      </w:r>
      <w:proofErr w:type="spellEnd"/>
      <w:r>
        <w:t xml:space="preserve"> architecture.</w:t>
      </w:r>
    </w:p>
    <w:p w:rsidR="006F1880" w:rsidRDefault="006F1880" w:rsidP="006F1880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6F1880" w:rsidRDefault="006F1880" w:rsidP="006F1880">
      <w:pPr>
        <w:pStyle w:val="Heading3"/>
      </w:pPr>
      <w:r>
        <w:rPr>
          <w:rStyle w:val="Strong"/>
          <w:b/>
          <w:bCs/>
        </w:rPr>
        <w:t>Module Breakdown with STAR Examples</w:t>
      </w:r>
    </w:p>
    <w:p w:rsidR="006F1880" w:rsidRDefault="006F1880" w:rsidP="006F1880">
      <w:pPr>
        <w:pStyle w:val="Heading4"/>
      </w:pPr>
      <w:r>
        <w:rPr>
          <w:rStyle w:val="Strong"/>
          <w:b/>
          <w:bCs/>
        </w:rPr>
        <w:lastRenderedPageBreak/>
        <w:t xml:space="preserve">Module 1: Introduction to </w:t>
      </w:r>
      <w:proofErr w:type="spellStart"/>
      <w:r>
        <w:rPr>
          <w:rStyle w:val="Strong"/>
          <w:b/>
          <w:bCs/>
        </w:rPr>
        <w:t>RegTech</w:t>
      </w:r>
      <w:proofErr w:type="spellEnd"/>
    </w:p>
    <w:p w:rsidR="006F1880" w:rsidRDefault="006F1880" w:rsidP="006F1880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the foundational concepts of </w:t>
      </w:r>
      <w:proofErr w:type="spellStart"/>
      <w:r>
        <w:t>RegTech</w:t>
      </w:r>
      <w:proofErr w:type="spellEnd"/>
      <w:r>
        <w:t>.</w:t>
      </w:r>
    </w:p>
    <w:p w:rsidR="006F1880" w:rsidRDefault="006F1880" w:rsidP="006F1880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6F1880" w:rsidRDefault="006F1880" w:rsidP="006F1880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Overview of Regulatory Technology: Definition and Key Drivers</w:t>
      </w:r>
    </w:p>
    <w:p w:rsidR="006F1880" w:rsidRDefault="006F1880" w:rsidP="006F1880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The Role of </w:t>
      </w:r>
      <w:proofErr w:type="spellStart"/>
      <w:r>
        <w:t>RegTech</w:t>
      </w:r>
      <w:proofErr w:type="spellEnd"/>
      <w:r>
        <w:t xml:space="preserve"> in Compliance and Risk Management</w:t>
      </w:r>
    </w:p>
    <w:p w:rsidR="006F1880" w:rsidRDefault="006F1880" w:rsidP="006F1880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Benefits and Challenges of Implementing </w:t>
      </w:r>
      <w:proofErr w:type="spellStart"/>
      <w:r>
        <w:t>RegTech</w:t>
      </w:r>
      <w:proofErr w:type="spellEnd"/>
      <w:r>
        <w:t xml:space="preserve"> Solutions</w:t>
      </w:r>
    </w:p>
    <w:p w:rsidR="006F1880" w:rsidRDefault="006F1880" w:rsidP="006F1880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Discuss the significance of </w:t>
      </w:r>
      <w:proofErr w:type="spellStart"/>
      <w:r>
        <w:t>RegTech</w:t>
      </w:r>
      <w:proofErr w:type="spellEnd"/>
      <w:r>
        <w:t xml:space="preserve"> in enhancing regulatory compliance.</w:t>
      </w:r>
    </w:p>
    <w:p w:rsidR="006F1880" w:rsidRDefault="006F1880" w:rsidP="006F1880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Write a reflective paper on how </w:t>
      </w:r>
      <w:proofErr w:type="spellStart"/>
      <w:r>
        <w:t>RegTech</w:t>
      </w:r>
      <w:proofErr w:type="spellEnd"/>
      <w:r>
        <w:t xml:space="preserve"> can transform compliance practices in financial services.</w:t>
      </w:r>
    </w:p>
    <w:p w:rsidR="006F1880" w:rsidRDefault="006F1880" w:rsidP="006F1880">
      <w:pPr>
        <w:pStyle w:val="NormalWeb"/>
      </w:pPr>
      <w:r>
        <w:rPr>
          <w:rStyle w:val="Strong"/>
        </w:rPr>
        <w:t>STAR Example</w:t>
      </w:r>
      <w:r>
        <w:t>:</w:t>
      </w:r>
    </w:p>
    <w:p w:rsidR="006F1880" w:rsidRDefault="006F1880" w:rsidP="006F1880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financial institution is facing challenges in meeting compliance requirements.</w:t>
      </w:r>
    </w:p>
    <w:p w:rsidR="006F1880" w:rsidRDefault="006F1880" w:rsidP="006F1880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Evaluate the potential benefits of adopting </w:t>
      </w:r>
      <w:proofErr w:type="spellStart"/>
      <w:r>
        <w:t>RegTech</w:t>
      </w:r>
      <w:proofErr w:type="spellEnd"/>
      <w:r>
        <w:t xml:space="preserve"> solutions.</w:t>
      </w:r>
    </w:p>
    <w:p w:rsidR="006F1880" w:rsidRDefault="006F1880" w:rsidP="006F1880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Presented a report detailing how </w:t>
      </w:r>
      <w:proofErr w:type="spellStart"/>
      <w:r>
        <w:t>RegTech</w:t>
      </w:r>
      <w:proofErr w:type="spellEnd"/>
      <w:r>
        <w:t xml:space="preserve"> can improve efficiency and reduce compliance costs.</w:t>
      </w:r>
    </w:p>
    <w:p w:rsidR="006F1880" w:rsidRDefault="006F1880" w:rsidP="006F1880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Management approved the exploration of </w:t>
      </w:r>
      <w:proofErr w:type="spellStart"/>
      <w:r>
        <w:t>RegTech</w:t>
      </w:r>
      <w:proofErr w:type="spellEnd"/>
      <w:r>
        <w:t xml:space="preserve"> tools to enhance compliance processes.</w:t>
      </w:r>
    </w:p>
    <w:p w:rsidR="006F1880" w:rsidRDefault="006F1880" w:rsidP="006F1880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6F1880" w:rsidRDefault="006F1880" w:rsidP="006F1880">
      <w:pPr>
        <w:pStyle w:val="Heading4"/>
      </w:pPr>
      <w:r>
        <w:rPr>
          <w:rStyle w:val="Strong"/>
          <w:b/>
          <w:bCs/>
        </w:rPr>
        <w:t>Module 2: Regulatory Frameworks and Compliance Requirements</w:t>
      </w:r>
    </w:p>
    <w:p w:rsidR="006F1880" w:rsidRDefault="006F1880" w:rsidP="006F1880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Learn about the regulatory landscape affecting </w:t>
      </w:r>
      <w:proofErr w:type="spellStart"/>
      <w:r>
        <w:t>RegTech</w:t>
      </w:r>
      <w:proofErr w:type="spellEnd"/>
      <w:r>
        <w:t>.</w:t>
      </w:r>
    </w:p>
    <w:p w:rsidR="006F1880" w:rsidRDefault="006F1880" w:rsidP="006F1880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6F1880" w:rsidRDefault="006F1880" w:rsidP="006F1880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Overview of Key Regulations (AML, KYC, GDPR, </w:t>
      </w:r>
      <w:proofErr w:type="spellStart"/>
      <w:r>
        <w:t>MiFID</w:t>
      </w:r>
      <w:proofErr w:type="spellEnd"/>
      <w:r>
        <w:t xml:space="preserve"> II)</w:t>
      </w:r>
    </w:p>
    <w:p w:rsidR="006F1880" w:rsidRDefault="006F1880" w:rsidP="006F1880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Understanding Compliance Requirements for Different Industries</w:t>
      </w:r>
    </w:p>
    <w:p w:rsidR="006F1880" w:rsidRDefault="006F1880" w:rsidP="006F1880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The Role of Regulatory Bodies and Their Impact</w:t>
      </w:r>
    </w:p>
    <w:p w:rsidR="006F1880" w:rsidRDefault="006F1880" w:rsidP="006F1880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Analyze the impact of specific regulations on businesses.</w:t>
      </w:r>
    </w:p>
    <w:p w:rsidR="006F1880" w:rsidRDefault="006F1880" w:rsidP="006F1880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Develop a compliance checklist based on a selected regulatory framework.</w:t>
      </w:r>
    </w:p>
    <w:p w:rsidR="006F1880" w:rsidRDefault="006F1880" w:rsidP="006F1880">
      <w:pPr>
        <w:pStyle w:val="NormalWeb"/>
      </w:pPr>
      <w:r>
        <w:rPr>
          <w:rStyle w:val="Strong"/>
        </w:rPr>
        <w:t>STAR Example</w:t>
      </w:r>
      <w:r>
        <w:t>:</w:t>
      </w:r>
    </w:p>
    <w:p w:rsidR="006F1880" w:rsidRDefault="006F1880" w:rsidP="006F1880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</w:t>
      </w:r>
      <w:proofErr w:type="spellStart"/>
      <w:r>
        <w:t>FinTech</w:t>
      </w:r>
      <w:proofErr w:type="spellEnd"/>
      <w:r>
        <w:t xml:space="preserve"> startup needs to ensure compliance with AML regulations.</w:t>
      </w:r>
    </w:p>
    <w:p w:rsidR="006F1880" w:rsidRDefault="006F1880" w:rsidP="006F1880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Identify relevant regulations and compliance strategies.</w:t>
      </w:r>
    </w:p>
    <w:p w:rsidR="006F1880" w:rsidRDefault="006F1880" w:rsidP="006F1880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Created a compliance checklist that outlines necessary measures for AML compliance.</w:t>
      </w:r>
    </w:p>
    <w:p w:rsidR="006F1880" w:rsidRDefault="006F1880" w:rsidP="006F1880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The startup successfully met regulatory requirements, allowing for smooth operations and stakeholder confidence.</w:t>
      </w:r>
    </w:p>
    <w:p w:rsidR="006F1880" w:rsidRDefault="006F1880" w:rsidP="006F1880">
      <w:pPr>
        <w:spacing w:after="0"/>
      </w:pPr>
      <w:r>
        <w:lastRenderedPageBreak/>
        <w:pict>
          <v:rect id="_x0000_i1028" style="width:0;height:1.5pt" o:hralign="center" o:hrstd="t" o:hr="t" fillcolor="#a0a0a0" stroked="f"/>
        </w:pict>
      </w:r>
    </w:p>
    <w:p w:rsidR="006F1880" w:rsidRDefault="006F1880" w:rsidP="006F1880">
      <w:pPr>
        <w:pStyle w:val="Heading4"/>
      </w:pPr>
      <w:r>
        <w:rPr>
          <w:rStyle w:val="Strong"/>
          <w:b/>
          <w:bCs/>
        </w:rPr>
        <w:t xml:space="preserve">Module 3: Designing </w:t>
      </w:r>
      <w:proofErr w:type="spellStart"/>
      <w:r>
        <w:rPr>
          <w:rStyle w:val="Strong"/>
          <w:b/>
          <w:bCs/>
        </w:rPr>
        <w:t>RegTech</w:t>
      </w:r>
      <w:proofErr w:type="spellEnd"/>
      <w:r>
        <w:rPr>
          <w:rStyle w:val="Strong"/>
          <w:b/>
          <w:bCs/>
        </w:rPr>
        <w:t xml:space="preserve"> Solutions</w:t>
      </w:r>
    </w:p>
    <w:p w:rsidR="006F1880" w:rsidRDefault="006F1880" w:rsidP="006F1880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the design principles for </w:t>
      </w:r>
      <w:proofErr w:type="spellStart"/>
      <w:r>
        <w:t>RegTech</w:t>
      </w:r>
      <w:proofErr w:type="spellEnd"/>
      <w:r>
        <w:t xml:space="preserve"> solutions.</w:t>
      </w:r>
    </w:p>
    <w:p w:rsidR="006F1880" w:rsidRDefault="006F1880" w:rsidP="006F1880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6F1880" w:rsidRDefault="006F1880" w:rsidP="006F1880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Key Components of </w:t>
      </w:r>
      <w:proofErr w:type="spellStart"/>
      <w:r>
        <w:t>RegTech</w:t>
      </w:r>
      <w:proofErr w:type="spellEnd"/>
      <w:r>
        <w:t xml:space="preserve"> Architecture</w:t>
      </w:r>
    </w:p>
    <w:p w:rsidR="006F1880" w:rsidRDefault="006F1880" w:rsidP="006F1880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Integrating </w:t>
      </w:r>
      <w:proofErr w:type="spellStart"/>
      <w:r>
        <w:t>RegTech</w:t>
      </w:r>
      <w:proofErr w:type="spellEnd"/>
      <w:r>
        <w:t xml:space="preserve"> Solutions with Existing Systems</w:t>
      </w:r>
    </w:p>
    <w:p w:rsidR="006F1880" w:rsidRDefault="006F1880" w:rsidP="006F1880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User Experience and Accessibility in </w:t>
      </w:r>
      <w:proofErr w:type="spellStart"/>
      <w:r>
        <w:t>RegTech</w:t>
      </w:r>
      <w:proofErr w:type="spellEnd"/>
      <w:r>
        <w:t xml:space="preserve"> Applications</w:t>
      </w:r>
    </w:p>
    <w:p w:rsidR="006F1880" w:rsidRDefault="006F1880" w:rsidP="006F1880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Develop a design proposal for a </w:t>
      </w:r>
      <w:proofErr w:type="spellStart"/>
      <w:r>
        <w:t>RegTech</w:t>
      </w:r>
      <w:proofErr w:type="spellEnd"/>
      <w:r>
        <w:t xml:space="preserve"> solution.</w:t>
      </w:r>
    </w:p>
    <w:p w:rsidR="006F1880" w:rsidRDefault="006F1880" w:rsidP="006F1880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Create a blueprint for a </w:t>
      </w:r>
      <w:proofErr w:type="spellStart"/>
      <w:r>
        <w:t>RegTech</w:t>
      </w:r>
      <w:proofErr w:type="spellEnd"/>
      <w:r>
        <w:t xml:space="preserve"> application that addresses specific compliance needs.</w:t>
      </w:r>
    </w:p>
    <w:p w:rsidR="006F1880" w:rsidRDefault="006F1880" w:rsidP="006F1880">
      <w:pPr>
        <w:pStyle w:val="NormalWeb"/>
      </w:pPr>
      <w:r>
        <w:rPr>
          <w:rStyle w:val="Strong"/>
        </w:rPr>
        <w:t>STAR Example</w:t>
      </w:r>
      <w:r>
        <w:t>:</w:t>
      </w:r>
    </w:p>
    <w:p w:rsidR="006F1880" w:rsidRDefault="006F1880" w:rsidP="006F1880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bank wants to develop a </w:t>
      </w:r>
      <w:proofErr w:type="spellStart"/>
      <w:r>
        <w:t>RegTech</w:t>
      </w:r>
      <w:proofErr w:type="spellEnd"/>
      <w:r>
        <w:t xml:space="preserve"> application for KYC compliance.</w:t>
      </w:r>
    </w:p>
    <w:p w:rsidR="006F1880" w:rsidRDefault="006F1880" w:rsidP="006F1880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Design a solution that integrates with existing systems and enhances user experience.</w:t>
      </w:r>
    </w:p>
    <w:p w:rsidR="006F1880" w:rsidRDefault="006F1880" w:rsidP="006F1880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Developed a blueprint for the application, focusing on data integration and user accessibility.</w:t>
      </w:r>
    </w:p>
    <w:p w:rsidR="006F1880" w:rsidRDefault="006F1880" w:rsidP="006F1880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The design proposal was approved, leading to the successful development of a user-friendly </w:t>
      </w:r>
      <w:proofErr w:type="spellStart"/>
      <w:r>
        <w:t>RegTech</w:t>
      </w:r>
      <w:proofErr w:type="spellEnd"/>
      <w:r>
        <w:t xml:space="preserve"> solution.</w:t>
      </w:r>
    </w:p>
    <w:p w:rsidR="006F1880" w:rsidRDefault="006F1880" w:rsidP="006F1880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6F1880" w:rsidRDefault="006F1880" w:rsidP="006F1880">
      <w:pPr>
        <w:pStyle w:val="Heading4"/>
      </w:pPr>
      <w:r>
        <w:rPr>
          <w:rStyle w:val="Strong"/>
          <w:b/>
          <w:bCs/>
        </w:rPr>
        <w:t xml:space="preserve">Module 4: Data Management and Analytics in </w:t>
      </w:r>
      <w:proofErr w:type="spellStart"/>
      <w:r>
        <w:rPr>
          <w:rStyle w:val="Strong"/>
          <w:b/>
          <w:bCs/>
        </w:rPr>
        <w:t>RegTech</w:t>
      </w:r>
      <w:proofErr w:type="spellEnd"/>
    </w:p>
    <w:p w:rsidR="006F1880" w:rsidRDefault="006F1880" w:rsidP="006F1880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Learn about data management strategies relevant to </w:t>
      </w:r>
      <w:proofErr w:type="spellStart"/>
      <w:r>
        <w:t>RegTech</w:t>
      </w:r>
      <w:proofErr w:type="spellEnd"/>
      <w:r>
        <w:t>.</w:t>
      </w:r>
    </w:p>
    <w:p w:rsidR="006F1880" w:rsidRDefault="006F1880" w:rsidP="006F1880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6F1880" w:rsidRDefault="006F1880" w:rsidP="006F1880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Importance of Data Quality and Integrity in Compliance</w:t>
      </w:r>
    </w:p>
    <w:p w:rsidR="006F1880" w:rsidRDefault="006F1880" w:rsidP="006F1880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Utilizing Data Analytics for Risk Assessment and Reporting</w:t>
      </w:r>
    </w:p>
    <w:p w:rsidR="006F1880" w:rsidRDefault="006F1880" w:rsidP="006F1880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 xml:space="preserve">Data Privacy Regulations and Their Impact on </w:t>
      </w:r>
      <w:proofErr w:type="spellStart"/>
      <w:r>
        <w:t>RegTech</w:t>
      </w:r>
      <w:proofErr w:type="spellEnd"/>
      <w:r>
        <w:t xml:space="preserve"> Solutions</w:t>
      </w:r>
    </w:p>
    <w:p w:rsidR="006F1880" w:rsidRDefault="006F1880" w:rsidP="006F1880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Analyze the importance of data management in a </w:t>
      </w:r>
      <w:proofErr w:type="spellStart"/>
      <w:r>
        <w:t>RegTech</w:t>
      </w:r>
      <w:proofErr w:type="spellEnd"/>
      <w:r>
        <w:t xml:space="preserve"> context.</w:t>
      </w:r>
    </w:p>
    <w:p w:rsidR="006F1880" w:rsidRDefault="006F1880" w:rsidP="006F1880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Develop a data management plan for a </w:t>
      </w:r>
      <w:proofErr w:type="spellStart"/>
      <w:r>
        <w:t>RegTech</w:t>
      </w:r>
      <w:proofErr w:type="spellEnd"/>
      <w:r>
        <w:t xml:space="preserve"> application.</w:t>
      </w:r>
    </w:p>
    <w:p w:rsidR="006F1880" w:rsidRDefault="006F1880" w:rsidP="006F1880">
      <w:pPr>
        <w:pStyle w:val="NormalWeb"/>
      </w:pPr>
      <w:r>
        <w:rPr>
          <w:rStyle w:val="Strong"/>
        </w:rPr>
        <w:t>STAR Example</w:t>
      </w:r>
      <w:r>
        <w:t>:</w:t>
      </w:r>
    </w:p>
    <w:p w:rsidR="006F1880" w:rsidRDefault="006F1880" w:rsidP="006F1880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</w:t>
      </w:r>
      <w:proofErr w:type="spellStart"/>
      <w:r>
        <w:t>RegTech</w:t>
      </w:r>
      <w:proofErr w:type="spellEnd"/>
      <w:r>
        <w:t xml:space="preserve"> company is struggling with data quality issues affecting compliance reporting.</w:t>
      </w:r>
    </w:p>
    <w:p w:rsidR="006F1880" w:rsidRDefault="006F1880" w:rsidP="006F1880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Improve data management processes.</w:t>
      </w:r>
    </w:p>
    <w:p w:rsidR="006F1880" w:rsidRDefault="006F1880" w:rsidP="006F1880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Action</w:t>
      </w:r>
      <w:r>
        <w:t>: Developed a data management plan that includes data validation and cleansing strategies.</w:t>
      </w:r>
    </w:p>
    <w:p w:rsidR="006F1880" w:rsidRDefault="006F1880" w:rsidP="006F1880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Enhanced data quality led to more accurate compliance reporting and improved client trust.</w:t>
      </w:r>
    </w:p>
    <w:p w:rsidR="006F1880" w:rsidRDefault="006F1880" w:rsidP="006F1880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6F1880" w:rsidRDefault="006F1880" w:rsidP="006F1880">
      <w:pPr>
        <w:pStyle w:val="Heading4"/>
      </w:pPr>
      <w:r>
        <w:rPr>
          <w:rStyle w:val="Strong"/>
          <w:b/>
          <w:bCs/>
        </w:rPr>
        <w:t>Module 5: Risk Management and Compliance Automation</w:t>
      </w:r>
    </w:p>
    <w:p w:rsidR="006F1880" w:rsidRDefault="006F1880" w:rsidP="006F1880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Explore how </w:t>
      </w:r>
      <w:proofErr w:type="spellStart"/>
      <w:r>
        <w:t>RegTech</w:t>
      </w:r>
      <w:proofErr w:type="spellEnd"/>
      <w:r>
        <w:t xml:space="preserve"> can automate compliance and risk management processes.</w:t>
      </w:r>
    </w:p>
    <w:p w:rsidR="006F1880" w:rsidRDefault="006F1880" w:rsidP="006F1880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6F1880" w:rsidRDefault="006F1880" w:rsidP="006F1880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Overview of Compliance Automation Tools</w:t>
      </w:r>
    </w:p>
    <w:p w:rsidR="006F1880" w:rsidRDefault="006F1880" w:rsidP="006F1880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Implementing Automated Risk Assessment Frameworks</w:t>
      </w:r>
    </w:p>
    <w:p w:rsidR="006F1880" w:rsidRDefault="006F1880" w:rsidP="006F1880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 xml:space="preserve">Benefits and Challenges of Automation in </w:t>
      </w:r>
      <w:proofErr w:type="spellStart"/>
      <w:r>
        <w:t>RegTech</w:t>
      </w:r>
      <w:proofErr w:type="spellEnd"/>
    </w:p>
    <w:p w:rsidR="006F1880" w:rsidRDefault="006F1880" w:rsidP="006F1880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Evaluate the effectiveness of compliance automation tools.</w:t>
      </w:r>
    </w:p>
    <w:p w:rsidR="006F1880" w:rsidRDefault="006F1880" w:rsidP="006F1880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Develop a proposal for automating a specific compliance process.</w:t>
      </w:r>
    </w:p>
    <w:p w:rsidR="006F1880" w:rsidRDefault="006F1880" w:rsidP="006F1880">
      <w:pPr>
        <w:pStyle w:val="NormalWeb"/>
      </w:pPr>
      <w:r>
        <w:rPr>
          <w:rStyle w:val="Strong"/>
        </w:rPr>
        <w:t>STAR Example</w:t>
      </w:r>
      <w:r>
        <w:t>:</w:t>
      </w:r>
    </w:p>
    <w:p w:rsidR="006F1880" w:rsidRDefault="006F1880" w:rsidP="006F1880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company seeks to automate its compliance monitoring processes.</w:t>
      </w:r>
    </w:p>
    <w:p w:rsidR="006F1880" w:rsidRDefault="006F1880" w:rsidP="006F1880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Identify opportunities for automation within compliance functions.</w:t>
      </w:r>
    </w:p>
    <w:p w:rsidR="006F1880" w:rsidRDefault="006F1880" w:rsidP="006F1880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Proposed the implementation of a compliance automation tool to streamline monitoring.</w:t>
      </w:r>
    </w:p>
    <w:p w:rsidR="006F1880" w:rsidRDefault="006F1880" w:rsidP="006F1880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The tool reduced manual compliance checks by 70%, allowing staff to focus on higher-value activities.</w:t>
      </w:r>
    </w:p>
    <w:p w:rsidR="006F1880" w:rsidRDefault="006F1880" w:rsidP="006F1880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6F1880" w:rsidRDefault="006F1880" w:rsidP="006F1880">
      <w:pPr>
        <w:pStyle w:val="Heading4"/>
      </w:pPr>
      <w:r>
        <w:rPr>
          <w:rStyle w:val="Strong"/>
          <w:b/>
          <w:bCs/>
        </w:rPr>
        <w:t xml:space="preserve">Module 6: Security Considerations in </w:t>
      </w:r>
      <w:proofErr w:type="spellStart"/>
      <w:r>
        <w:rPr>
          <w:rStyle w:val="Strong"/>
          <w:b/>
          <w:bCs/>
        </w:rPr>
        <w:t>RegTech</w:t>
      </w:r>
      <w:proofErr w:type="spellEnd"/>
      <w:r>
        <w:rPr>
          <w:rStyle w:val="Strong"/>
          <w:b/>
          <w:bCs/>
        </w:rPr>
        <w:t xml:space="preserve"> Solutions</w:t>
      </w:r>
    </w:p>
    <w:p w:rsidR="006F1880" w:rsidRDefault="006F1880" w:rsidP="006F1880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security challenges and solutions in </w:t>
      </w:r>
      <w:proofErr w:type="spellStart"/>
      <w:r>
        <w:t>RegTech</w:t>
      </w:r>
      <w:proofErr w:type="spellEnd"/>
      <w:r>
        <w:t>.</w:t>
      </w:r>
    </w:p>
    <w:p w:rsidR="006F1880" w:rsidRDefault="006F1880" w:rsidP="006F1880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6F1880" w:rsidRDefault="006F1880" w:rsidP="006F1880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Security Risks Associated with </w:t>
      </w:r>
      <w:proofErr w:type="spellStart"/>
      <w:r>
        <w:t>RegTech</w:t>
      </w:r>
      <w:proofErr w:type="spellEnd"/>
      <w:r>
        <w:t xml:space="preserve"> Solutions</w:t>
      </w:r>
    </w:p>
    <w:p w:rsidR="006F1880" w:rsidRDefault="006F1880" w:rsidP="006F1880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Implementing Strong Authentication and Access Controls</w:t>
      </w:r>
    </w:p>
    <w:p w:rsidR="006F1880" w:rsidRDefault="006F1880" w:rsidP="006F1880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Best Practices for Securing </w:t>
      </w:r>
      <w:proofErr w:type="spellStart"/>
      <w:r>
        <w:t>RegTech</w:t>
      </w:r>
      <w:proofErr w:type="spellEnd"/>
      <w:r>
        <w:t xml:space="preserve"> Applications</w:t>
      </w:r>
    </w:p>
    <w:p w:rsidR="006F1880" w:rsidRDefault="006F1880" w:rsidP="006F1880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Conduct a security assessment of a </w:t>
      </w:r>
      <w:proofErr w:type="spellStart"/>
      <w:r>
        <w:t>RegTech</w:t>
      </w:r>
      <w:proofErr w:type="spellEnd"/>
      <w:r>
        <w:t xml:space="preserve"> application.</w:t>
      </w:r>
    </w:p>
    <w:p w:rsidR="006F1880" w:rsidRDefault="006F1880" w:rsidP="006F1880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Create a security protocol for a </w:t>
      </w:r>
      <w:proofErr w:type="spellStart"/>
      <w:r>
        <w:t>RegTech</w:t>
      </w:r>
      <w:proofErr w:type="spellEnd"/>
      <w:r>
        <w:t xml:space="preserve"> solution.</w:t>
      </w:r>
    </w:p>
    <w:p w:rsidR="006F1880" w:rsidRDefault="006F1880" w:rsidP="006F1880">
      <w:pPr>
        <w:pStyle w:val="NormalWeb"/>
      </w:pPr>
      <w:r>
        <w:rPr>
          <w:rStyle w:val="Strong"/>
        </w:rPr>
        <w:t>STAR Example</w:t>
      </w:r>
      <w:r>
        <w:t>:</w:t>
      </w:r>
    </w:p>
    <w:p w:rsidR="006F1880" w:rsidRDefault="006F1880" w:rsidP="006F188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Situation</w:t>
      </w:r>
      <w:r>
        <w:t xml:space="preserve">: A </w:t>
      </w:r>
      <w:proofErr w:type="spellStart"/>
      <w:r>
        <w:t>RegTech</w:t>
      </w:r>
      <w:proofErr w:type="spellEnd"/>
      <w:r>
        <w:t xml:space="preserve"> solution provider faces increasing security threats.</w:t>
      </w:r>
    </w:p>
    <w:p w:rsidR="006F1880" w:rsidRDefault="006F1880" w:rsidP="006F188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Enhance security measures for the application.</w:t>
      </w:r>
    </w:p>
    <w:p w:rsidR="006F1880" w:rsidRDefault="006F1880" w:rsidP="006F188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Conducted a security audit and implemented multi-factor authentication and encryption.</w:t>
      </w:r>
    </w:p>
    <w:p w:rsidR="006F1880" w:rsidRDefault="006F1880" w:rsidP="006F188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Improved the application's security, significantly reducing the risk of data breaches.</w:t>
      </w:r>
    </w:p>
    <w:p w:rsidR="006F1880" w:rsidRDefault="006F1880" w:rsidP="006F1880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6F1880" w:rsidRDefault="006F1880" w:rsidP="006F1880">
      <w:pPr>
        <w:pStyle w:val="Heading4"/>
      </w:pPr>
      <w:r>
        <w:rPr>
          <w:rStyle w:val="Strong"/>
          <w:b/>
          <w:bCs/>
        </w:rPr>
        <w:t xml:space="preserve">Module 7: Implementing </w:t>
      </w:r>
      <w:proofErr w:type="spellStart"/>
      <w:r>
        <w:rPr>
          <w:rStyle w:val="Strong"/>
          <w:b/>
          <w:bCs/>
        </w:rPr>
        <w:t>RegTech</w:t>
      </w:r>
      <w:proofErr w:type="spellEnd"/>
      <w:r>
        <w:rPr>
          <w:rStyle w:val="Strong"/>
          <w:b/>
          <w:bCs/>
        </w:rPr>
        <w:t xml:space="preserve"> Solutions</w:t>
      </w:r>
    </w:p>
    <w:p w:rsidR="006F1880" w:rsidRDefault="006F1880" w:rsidP="006F1880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Learn how to implement </w:t>
      </w:r>
      <w:proofErr w:type="spellStart"/>
      <w:r>
        <w:t>RegTech</w:t>
      </w:r>
      <w:proofErr w:type="spellEnd"/>
      <w:r>
        <w:t xml:space="preserve"> solutions in organizations.</w:t>
      </w:r>
    </w:p>
    <w:p w:rsidR="006F1880" w:rsidRDefault="006F1880" w:rsidP="006F1880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6F1880" w:rsidRDefault="006F1880" w:rsidP="006F1880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 xml:space="preserve">Project Management for </w:t>
      </w:r>
      <w:proofErr w:type="spellStart"/>
      <w:r>
        <w:t>RegTech</w:t>
      </w:r>
      <w:proofErr w:type="spellEnd"/>
      <w:r>
        <w:t xml:space="preserve"> Initiatives</w:t>
      </w:r>
    </w:p>
    <w:p w:rsidR="006F1880" w:rsidRDefault="006F1880" w:rsidP="006F1880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Collaborating with Stakeholders and Regulatory Bodies</w:t>
      </w:r>
    </w:p>
    <w:p w:rsidR="006F1880" w:rsidRDefault="006F1880" w:rsidP="006F1880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 xml:space="preserve">Monitoring and Evaluating </w:t>
      </w:r>
      <w:proofErr w:type="spellStart"/>
      <w:r>
        <w:t>RegTech</w:t>
      </w:r>
      <w:proofErr w:type="spellEnd"/>
      <w:r>
        <w:t xml:space="preserve"> Solution Performance</w:t>
      </w:r>
    </w:p>
    <w:p w:rsidR="006F1880" w:rsidRDefault="006F1880" w:rsidP="006F1880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Develop an implementation plan for a </w:t>
      </w:r>
      <w:proofErr w:type="spellStart"/>
      <w:r>
        <w:t>RegTech</w:t>
      </w:r>
      <w:proofErr w:type="spellEnd"/>
      <w:r>
        <w:t xml:space="preserve"> solution.</w:t>
      </w:r>
    </w:p>
    <w:p w:rsidR="006F1880" w:rsidRDefault="006F1880" w:rsidP="006F1880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Create a stakeholder engagement strategy for a </w:t>
      </w:r>
      <w:proofErr w:type="spellStart"/>
      <w:r>
        <w:t>RegTech</w:t>
      </w:r>
      <w:proofErr w:type="spellEnd"/>
      <w:r>
        <w:t xml:space="preserve"> project.</w:t>
      </w:r>
    </w:p>
    <w:p w:rsidR="006F1880" w:rsidRDefault="006F1880" w:rsidP="006F1880">
      <w:pPr>
        <w:pStyle w:val="NormalWeb"/>
      </w:pPr>
      <w:r>
        <w:rPr>
          <w:rStyle w:val="Strong"/>
        </w:rPr>
        <w:t>STAR Example</w:t>
      </w:r>
      <w:r>
        <w:t>:</w:t>
      </w:r>
    </w:p>
    <w:p w:rsidR="006F1880" w:rsidRDefault="006F1880" w:rsidP="006F1880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financial institution is preparing to implement a new </w:t>
      </w:r>
      <w:proofErr w:type="spellStart"/>
      <w:r>
        <w:t>RegTech</w:t>
      </w:r>
      <w:proofErr w:type="spellEnd"/>
      <w:r>
        <w:t xml:space="preserve"> solution.</w:t>
      </w:r>
    </w:p>
    <w:p w:rsidR="006F1880" w:rsidRDefault="006F1880" w:rsidP="006F1880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Manage the project from planning to execution.</w:t>
      </w:r>
    </w:p>
    <w:p w:rsidR="006F1880" w:rsidRDefault="006F1880" w:rsidP="006F1880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Developed an implementation plan that included timelines, resources, and stakeholder engagement strategies.</w:t>
      </w:r>
    </w:p>
    <w:p w:rsidR="006F1880" w:rsidRDefault="006F1880" w:rsidP="006F1880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The project was completed successfully, and the new </w:t>
      </w:r>
      <w:proofErr w:type="spellStart"/>
      <w:r>
        <w:t>RegTech</w:t>
      </w:r>
      <w:proofErr w:type="spellEnd"/>
      <w:r>
        <w:t xml:space="preserve"> solution improved compliance efficiency.</w:t>
      </w:r>
    </w:p>
    <w:p w:rsidR="006F1880" w:rsidRDefault="006F1880" w:rsidP="006F1880">
      <w:pPr>
        <w:spacing w:after="0"/>
      </w:pPr>
      <w:r>
        <w:pict>
          <v:rect id="_x0000_i1033" style="width:0;height:1.5pt" o:hralign="center" o:hrstd="t" o:hr="t" fillcolor="#a0a0a0" stroked="f"/>
        </w:pict>
      </w:r>
    </w:p>
    <w:p w:rsidR="006F1880" w:rsidRDefault="006F1880" w:rsidP="006F1880">
      <w:pPr>
        <w:pStyle w:val="Heading4"/>
      </w:pPr>
      <w:r>
        <w:rPr>
          <w:rStyle w:val="Strong"/>
          <w:b/>
          <w:bCs/>
        </w:rPr>
        <w:t xml:space="preserve">Module 8: Capstone Project: Designing a </w:t>
      </w:r>
      <w:proofErr w:type="spellStart"/>
      <w:r>
        <w:rPr>
          <w:rStyle w:val="Strong"/>
          <w:b/>
          <w:bCs/>
        </w:rPr>
        <w:t>RegTech</w:t>
      </w:r>
      <w:proofErr w:type="spellEnd"/>
      <w:r>
        <w:rPr>
          <w:rStyle w:val="Strong"/>
          <w:b/>
          <w:bCs/>
        </w:rPr>
        <w:t xml:space="preserve"> Solution</w:t>
      </w:r>
    </w:p>
    <w:p w:rsidR="006F1880" w:rsidRDefault="006F1880" w:rsidP="006F1880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Apply learned concepts to design a comprehensive </w:t>
      </w:r>
      <w:proofErr w:type="spellStart"/>
      <w:r>
        <w:t>RegTech</w:t>
      </w:r>
      <w:proofErr w:type="spellEnd"/>
      <w:r>
        <w:t xml:space="preserve"> solution.</w:t>
      </w:r>
    </w:p>
    <w:p w:rsidR="006F1880" w:rsidRDefault="006F1880" w:rsidP="006F1880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6F1880" w:rsidRDefault="006F1880" w:rsidP="006F1880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 xml:space="preserve">Planning and Designing a </w:t>
      </w:r>
      <w:proofErr w:type="spellStart"/>
      <w:r>
        <w:t>RegTech</w:t>
      </w:r>
      <w:proofErr w:type="spellEnd"/>
      <w:r>
        <w:t xml:space="preserve"> Application</w:t>
      </w:r>
    </w:p>
    <w:p w:rsidR="006F1880" w:rsidRDefault="006F1880" w:rsidP="006F1880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Evaluating Performance, Security, and Compliance of the Solution</w:t>
      </w:r>
    </w:p>
    <w:p w:rsidR="006F1880" w:rsidRDefault="006F1880" w:rsidP="006F1880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Presenting Findings and Lessons Learned</w:t>
      </w:r>
    </w:p>
    <w:p w:rsidR="006F1880" w:rsidRDefault="006F1880" w:rsidP="006F1880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Work in teams to define, design, and present a </w:t>
      </w:r>
      <w:proofErr w:type="spellStart"/>
      <w:r>
        <w:t>RegTech</w:t>
      </w:r>
      <w:proofErr w:type="spellEnd"/>
      <w:r>
        <w:t xml:space="preserve"> solution based on real-world scenarios.</w:t>
      </w:r>
    </w:p>
    <w:p w:rsidR="006F1880" w:rsidRDefault="006F1880" w:rsidP="006F1880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Assignment</w:t>
      </w:r>
      <w:r>
        <w:t>: Complete a capstone project that encompasses the full design and implementation process, documenting outcomes and recommendations.</w:t>
      </w:r>
    </w:p>
    <w:p w:rsidR="006F1880" w:rsidRDefault="006F1880" w:rsidP="006F1880">
      <w:pPr>
        <w:pStyle w:val="NormalWeb"/>
      </w:pPr>
      <w:r>
        <w:rPr>
          <w:rStyle w:val="Strong"/>
        </w:rPr>
        <w:t>STAR Example</w:t>
      </w:r>
      <w:r>
        <w:t>:</w:t>
      </w:r>
    </w:p>
    <w:p w:rsidR="006F1880" w:rsidRDefault="006F1880" w:rsidP="006F1880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team is tasked with creating a </w:t>
      </w:r>
      <w:proofErr w:type="spellStart"/>
      <w:r>
        <w:t>RegTech</w:t>
      </w:r>
      <w:proofErr w:type="spellEnd"/>
      <w:r>
        <w:t xml:space="preserve"> solution for a specific compliance challenge.</w:t>
      </w:r>
    </w:p>
    <w:p w:rsidR="006F1880" w:rsidRDefault="006F1880" w:rsidP="006F1880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Manage the project from concept to presentation while applying </w:t>
      </w:r>
      <w:proofErr w:type="spellStart"/>
      <w:r>
        <w:t>RegTech</w:t>
      </w:r>
      <w:proofErr w:type="spellEnd"/>
      <w:r>
        <w:t xml:space="preserve"> principles.</w:t>
      </w:r>
    </w:p>
    <w:p w:rsidR="006F1880" w:rsidRDefault="006F1880" w:rsidP="006F1880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Collaborated to design and implement a comprehensive </w:t>
      </w:r>
      <w:proofErr w:type="spellStart"/>
      <w:r>
        <w:t>RegTech</w:t>
      </w:r>
      <w:proofErr w:type="spellEnd"/>
      <w:r>
        <w:t xml:space="preserve"> solution, focusing on user experience and compliance.</w:t>
      </w:r>
    </w:p>
    <w:p w:rsidR="006F1880" w:rsidRDefault="006F1880" w:rsidP="006F1880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Successfully presented the solution to stakeholders, demonstrating its effectiveness in improving compliance processes.</w:t>
      </w:r>
    </w:p>
    <w:p w:rsidR="006F1880" w:rsidRDefault="006F1880" w:rsidP="006F1880">
      <w:pPr>
        <w:spacing w:after="0"/>
      </w:pPr>
      <w:r>
        <w:pict>
          <v:rect id="_x0000_i1034" style="width:0;height:1.5pt" o:hralign="center" o:hrstd="t" o:hr="t" fillcolor="#a0a0a0" stroked="f"/>
        </w:pict>
      </w:r>
    </w:p>
    <w:p w:rsidR="006F1880" w:rsidRDefault="006F1880" w:rsidP="006F1880">
      <w:pPr>
        <w:pStyle w:val="Heading3"/>
      </w:pPr>
      <w:r>
        <w:rPr>
          <w:rStyle w:val="Strong"/>
          <w:b/>
          <w:bCs/>
        </w:rPr>
        <w:t>Conclusion</w:t>
      </w:r>
    </w:p>
    <w:p w:rsidR="006F1880" w:rsidRDefault="006F1880" w:rsidP="006F1880">
      <w:pPr>
        <w:pStyle w:val="NormalWeb"/>
        <w:jc w:val="both"/>
      </w:pPr>
      <w:r>
        <w:t xml:space="preserve">The </w:t>
      </w:r>
      <w:proofErr w:type="spellStart"/>
      <w:r>
        <w:rPr>
          <w:rStyle w:val="Strong"/>
        </w:rPr>
        <w:t>RegTech</w:t>
      </w:r>
      <w:proofErr w:type="spellEnd"/>
      <w:r>
        <w:rPr>
          <w:rStyle w:val="Strong"/>
        </w:rPr>
        <w:t xml:space="preserve"> Solutions Architect (RTSA)</w:t>
      </w:r>
      <w:r>
        <w:t xml:space="preserve"> course provides students with essential skills and knowledge to navigate the regulatory landscape and design effective </w:t>
      </w:r>
      <w:proofErr w:type="spellStart"/>
      <w:r>
        <w:t>RegTech</w:t>
      </w:r>
      <w:proofErr w:type="spellEnd"/>
      <w:r>
        <w:t xml:space="preserve"> solutions. Through practical modules, STAR examples, and comprehensive projects, students are prepared to implement innovative </w:t>
      </w:r>
      <w:proofErr w:type="spellStart"/>
      <w:r>
        <w:t>RegTech</w:t>
      </w:r>
      <w:proofErr w:type="spellEnd"/>
      <w:r>
        <w:t xml:space="preserve"> strategies, contributing to compliance efficiency and regulatory adherence in financial services.</w:t>
      </w:r>
    </w:p>
    <w:p w:rsidR="00553FEB" w:rsidRPr="00876195" w:rsidRDefault="00553FEB" w:rsidP="00461EC4">
      <w:pPr>
        <w:pStyle w:val="Heading3"/>
      </w:pP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D10" w:rsidRDefault="006B4D10" w:rsidP="00553FEB">
      <w:pPr>
        <w:spacing w:after="0" w:line="240" w:lineRule="auto"/>
      </w:pPr>
      <w:r>
        <w:separator/>
      </w:r>
    </w:p>
  </w:endnote>
  <w:endnote w:type="continuationSeparator" w:id="0">
    <w:p w:rsidR="006B4D10" w:rsidRDefault="006B4D10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D10" w:rsidRDefault="006B4D10" w:rsidP="00553FEB">
      <w:pPr>
        <w:spacing w:after="0" w:line="240" w:lineRule="auto"/>
      </w:pPr>
      <w:r>
        <w:separator/>
      </w:r>
    </w:p>
  </w:footnote>
  <w:footnote w:type="continuationSeparator" w:id="0">
    <w:p w:rsidR="006B4D10" w:rsidRDefault="006B4D10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6B4D1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6B4D1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6B4D1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42C5C"/>
    <w:multiLevelType w:val="multilevel"/>
    <w:tmpl w:val="0F9E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6738C4"/>
    <w:multiLevelType w:val="multilevel"/>
    <w:tmpl w:val="E1A6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6737AA"/>
    <w:multiLevelType w:val="multilevel"/>
    <w:tmpl w:val="55203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C7646A"/>
    <w:multiLevelType w:val="multilevel"/>
    <w:tmpl w:val="0CF8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9449B4"/>
    <w:multiLevelType w:val="multilevel"/>
    <w:tmpl w:val="7AFC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4F0A19"/>
    <w:multiLevelType w:val="multilevel"/>
    <w:tmpl w:val="1C86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9330E8"/>
    <w:multiLevelType w:val="multilevel"/>
    <w:tmpl w:val="BC74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F66215"/>
    <w:multiLevelType w:val="multilevel"/>
    <w:tmpl w:val="21B6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6C070F"/>
    <w:multiLevelType w:val="multilevel"/>
    <w:tmpl w:val="EEE4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607286"/>
    <w:multiLevelType w:val="multilevel"/>
    <w:tmpl w:val="926E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772A1A"/>
    <w:multiLevelType w:val="multilevel"/>
    <w:tmpl w:val="E9EE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5C52CD"/>
    <w:multiLevelType w:val="multilevel"/>
    <w:tmpl w:val="9F8C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D63AB9"/>
    <w:multiLevelType w:val="multilevel"/>
    <w:tmpl w:val="310A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5877D2"/>
    <w:multiLevelType w:val="multilevel"/>
    <w:tmpl w:val="0A88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F72483"/>
    <w:multiLevelType w:val="multilevel"/>
    <w:tmpl w:val="D08C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40604C"/>
    <w:multiLevelType w:val="multilevel"/>
    <w:tmpl w:val="3FB0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F9523D"/>
    <w:multiLevelType w:val="multilevel"/>
    <w:tmpl w:val="7D0E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27"/>
  </w:num>
  <w:num w:numId="5">
    <w:abstractNumId w:val="0"/>
  </w:num>
  <w:num w:numId="6">
    <w:abstractNumId w:val="9"/>
  </w:num>
  <w:num w:numId="7">
    <w:abstractNumId w:val="32"/>
  </w:num>
  <w:num w:numId="8">
    <w:abstractNumId w:val="14"/>
  </w:num>
  <w:num w:numId="9">
    <w:abstractNumId w:val="20"/>
  </w:num>
  <w:num w:numId="10">
    <w:abstractNumId w:val="13"/>
  </w:num>
  <w:num w:numId="11">
    <w:abstractNumId w:val="10"/>
  </w:num>
  <w:num w:numId="12">
    <w:abstractNumId w:val="35"/>
  </w:num>
  <w:num w:numId="13">
    <w:abstractNumId w:val="24"/>
  </w:num>
  <w:num w:numId="14">
    <w:abstractNumId w:val="33"/>
  </w:num>
  <w:num w:numId="15">
    <w:abstractNumId w:val="15"/>
  </w:num>
  <w:num w:numId="16">
    <w:abstractNumId w:val="8"/>
  </w:num>
  <w:num w:numId="17">
    <w:abstractNumId w:val="11"/>
  </w:num>
  <w:num w:numId="18">
    <w:abstractNumId w:val="31"/>
  </w:num>
  <w:num w:numId="19">
    <w:abstractNumId w:val="30"/>
  </w:num>
  <w:num w:numId="20">
    <w:abstractNumId w:val="23"/>
  </w:num>
  <w:num w:numId="21">
    <w:abstractNumId w:val="4"/>
  </w:num>
  <w:num w:numId="22">
    <w:abstractNumId w:val="17"/>
  </w:num>
  <w:num w:numId="23">
    <w:abstractNumId w:val="16"/>
  </w:num>
  <w:num w:numId="24">
    <w:abstractNumId w:val="3"/>
  </w:num>
  <w:num w:numId="25">
    <w:abstractNumId w:val="29"/>
  </w:num>
  <w:num w:numId="26">
    <w:abstractNumId w:val="7"/>
  </w:num>
  <w:num w:numId="27">
    <w:abstractNumId w:val="28"/>
  </w:num>
  <w:num w:numId="28">
    <w:abstractNumId w:val="25"/>
  </w:num>
  <w:num w:numId="29">
    <w:abstractNumId w:val="12"/>
  </w:num>
  <w:num w:numId="30">
    <w:abstractNumId w:val="18"/>
  </w:num>
  <w:num w:numId="31">
    <w:abstractNumId w:val="1"/>
  </w:num>
  <w:num w:numId="32">
    <w:abstractNumId w:val="26"/>
  </w:num>
  <w:num w:numId="33">
    <w:abstractNumId w:val="34"/>
  </w:num>
  <w:num w:numId="34">
    <w:abstractNumId w:val="21"/>
  </w:num>
  <w:num w:numId="35">
    <w:abstractNumId w:val="22"/>
  </w:num>
  <w:num w:numId="36">
    <w:abstractNumId w:val="19"/>
  </w:num>
  <w:num w:numId="37">
    <w:abstractNumId w:val="3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EFF"/>
    <w:rsid w:val="0040795A"/>
    <w:rsid w:val="00461EC4"/>
    <w:rsid w:val="004C2BB4"/>
    <w:rsid w:val="005148B4"/>
    <w:rsid w:val="00553FEB"/>
    <w:rsid w:val="005E28E3"/>
    <w:rsid w:val="0069592A"/>
    <w:rsid w:val="006B4D10"/>
    <w:rsid w:val="006F1880"/>
    <w:rsid w:val="00745FE9"/>
    <w:rsid w:val="00876195"/>
    <w:rsid w:val="008A28F7"/>
    <w:rsid w:val="008F7CD3"/>
    <w:rsid w:val="00901F86"/>
    <w:rsid w:val="00A50EEE"/>
    <w:rsid w:val="00A55ECB"/>
    <w:rsid w:val="00BC583E"/>
    <w:rsid w:val="00BF77A3"/>
    <w:rsid w:val="00CB3F58"/>
    <w:rsid w:val="00D07EC0"/>
    <w:rsid w:val="00D346F0"/>
    <w:rsid w:val="00D531D1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6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8</cp:revision>
  <dcterms:created xsi:type="dcterms:W3CDTF">2024-10-17T05:47:00Z</dcterms:created>
  <dcterms:modified xsi:type="dcterms:W3CDTF">2024-11-03T23:10:00Z</dcterms:modified>
</cp:coreProperties>
</file>